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5C" w:rsidRDefault="00D13B01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FF0000"/>
          <w:sz w:val="27"/>
          <w:szCs w:val="27"/>
          <w:bdr w:val="none" w:sz="0" w:space="0" w:color="auto" w:frame="1"/>
        </w:rPr>
      </w:pPr>
      <w:r w:rsidRPr="00D13B01">
        <w:rPr>
          <w:rStyle w:val="a4"/>
          <w:rFonts w:ascii="Arial" w:hAnsi="Arial" w:cs="Arial"/>
          <w:color w:val="FF0000"/>
          <w:sz w:val="27"/>
          <w:szCs w:val="27"/>
          <w:bdr w:val="none" w:sz="0" w:space="0" w:color="auto" w:frame="1"/>
        </w:rPr>
        <w:t>«Что должен уметь ребенок, который идет в детский сад»</w:t>
      </w:r>
    </w:p>
    <w:p w:rsidR="00D13B01" w:rsidRDefault="00D13B01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FF0000"/>
          <w:sz w:val="27"/>
          <w:szCs w:val="27"/>
          <w:bdr w:val="none" w:sz="0" w:space="0" w:color="auto" w:frame="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7"/>
      </w:tblGrid>
      <w:tr w:rsidR="00D13B01" w:rsidTr="00D13B01">
        <w:tc>
          <w:tcPr>
            <w:tcW w:w="9067" w:type="dxa"/>
          </w:tcPr>
          <w:p w:rsidR="00D13B01" w:rsidRPr="00D13B01" w:rsidRDefault="00D13B01" w:rsidP="00D13B01">
            <w:pPr>
              <w:shd w:val="clear" w:color="auto" w:fill="FFFFFF"/>
              <w:jc w:val="center"/>
              <w:rPr>
                <w:rFonts w:ascii="Trebuchet MS" w:eastAsia="Times New Roman" w:hAnsi="Trebuchet MS" w:cs="Times New Roman"/>
                <w:color w:val="2E74B5" w:themeColor="accent1" w:themeShade="BF"/>
                <w:sz w:val="21"/>
                <w:szCs w:val="21"/>
                <w:lang w:eastAsia="ru-RU"/>
              </w:rPr>
            </w:pPr>
            <w:r w:rsidRPr="00D13B01">
              <w:rPr>
                <w:rFonts w:ascii="Trebuchet MS" w:eastAsia="Times New Roman" w:hAnsi="Trebuchet MS" w:cs="Times New Roman"/>
                <w:b/>
                <w:bCs/>
                <w:color w:val="2E74B5" w:themeColor="accent1" w:themeShade="BF"/>
                <w:sz w:val="21"/>
                <w:szCs w:val="21"/>
                <w:bdr w:val="none" w:sz="0" w:space="0" w:color="auto" w:frame="1"/>
                <w:lang w:eastAsia="ru-RU"/>
              </w:rPr>
              <w:t>Что же должен уметь ребенок, поступающий в ясли, чтобы адаптация прошла быстрее и легче?</w:t>
            </w:r>
            <w:r w:rsidRPr="00D13B01">
              <w:rPr>
                <w:rFonts w:ascii="Trebuchet MS" w:eastAsia="Times New Roman" w:hAnsi="Trebuchet MS" w:cs="Times New Roman"/>
                <w:color w:val="2E74B5" w:themeColor="accent1" w:themeShade="BF"/>
                <w:sz w:val="21"/>
                <w:szCs w:val="21"/>
                <w:lang w:eastAsia="ru-RU"/>
              </w:rPr>
              <w:t> </w:t>
            </w:r>
          </w:p>
          <w:p w:rsidR="00D13B01" w:rsidRPr="00D13B01" w:rsidRDefault="00D13B01" w:rsidP="00D13B01">
            <w:pPr>
              <w:shd w:val="clear" w:color="auto" w:fill="FFFFFF"/>
              <w:rPr>
                <w:rFonts w:ascii="Trebuchet MS" w:eastAsia="Times New Roman" w:hAnsi="Trebuchet MS" w:cs="Times New Roman"/>
                <w:color w:val="2E74B5" w:themeColor="accent1" w:themeShade="BF"/>
                <w:sz w:val="21"/>
                <w:szCs w:val="21"/>
                <w:lang w:eastAsia="ru-RU"/>
              </w:rPr>
            </w:pPr>
          </w:p>
          <w:p w:rsidR="00D13B01" w:rsidRPr="0077555C" w:rsidRDefault="00D13B01" w:rsidP="00D13B01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</w:pPr>
            <w:r w:rsidRPr="0077555C"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  <w:t>1. Малыш должен уверенно передвигаться, садиться на стул. </w:t>
            </w:r>
          </w:p>
          <w:p w:rsidR="00D13B01" w:rsidRPr="0077555C" w:rsidRDefault="00D13B01" w:rsidP="00D13B01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</w:pPr>
          </w:p>
          <w:p w:rsidR="00D13B01" w:rsidRPr="0077555C" w:rsidRDefault="00D13B01" w:rsidP="00D13B01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</w:pPr>
            <w:r w:rsidRPr="0077555C"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  <w:t>2. Научите ребенка пить из чашки, держать ее руками, аккуратно ставить на стол. </w:t>
            </w:r>
          </w:p>
          <w:p w:rsidR="00D13B01" w:rsidRPr="0077555C" w:rsidRDefault="00D13B01" w:rsidP="00D13B01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</w:pPr>
          </w:p>
          <w:p w:rsidR="00D13B01" w:rsidRPr="0077555C" w:rsidRDefault="00D13B01" w:rsidP="00D13B01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</w:pPr>
            <w:r w:rsidRPr="0077555C"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  <w:t>3. Малыш должен уметь пользоваться ложкой, есть с хлебом, приучайте его к аккуратности во время еды. </w:t>
            </w:r>
          </w:p>
          <w:p w:rsidR="00D13B01" w:rsidRPr="0077555C" w:rsidRDefault="00D13B01" w:rsidP="00D13B01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</w:pPr>
          </w:p>
          <w:p w:rsidR="00D13B01" w:rsidRPr="0077555C" w:rsidRDefault="00D13B01" w:rsidP="00D13B01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</w:pPr>
            <w:r w:rsidRPr="0077555C"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  <w:t>4. Поощряйте активное участие ребенка в одевании, умывании. </w:t>
            </w:r>
          </w:p>
          <w:p w:rsidR="00D13B01" w:rsidRPr="0077555C" w:rsidRDefault="00D13B01" w:rsidP="00D13B01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</w:pPr>
          </w:p>
          <w:p w:rsidR="00D13B01" w:rsidRPr="0077555C" w:rsidRDefault="00D13B01" w:rsidP="00D13B01">
            <w:pPr>
              <w:shd w:val="clear" w:color="auto" w:fill="FFFFFF"/>
              <w:jc w:val="both"/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</w:pPr>
            <w:r w:rsidRPr="0077555C">
              <w:rPr>
                <w:rFonts w:ascii="Trebuchet MS" w:eastAsia="Times New Roman" w:hAnsi="Trebuchet MS" w:cs="Times New Roman"/>
                <w:color w:val="343434"/>
                <w:sz w:val="21"/>
                <w:szCs w:val="21"/>
                <w:lang w:eastAsia="ru-RU"/>
              </w:rPr>
              <w:t>Если ваш малыш любит играть вместе с вами, спокойно переносит разлуку, может занять себя каким-нибудь делом, обращаясь за помощью в случае необходимости, охотно выполняет ваши просьбы и умеет совершать простые действия по самообслуживанию, охотно идет на контакт с незнакомыми людьми, активен и доброжелателен по отношению к сверстникам, вы можете не беспокоиться о том, что у него возникнут трудности при поступлении в ясли – он готов к изменениям в своей жизни. </w:t>
            </w:r>
          </w:p>
          <w:p w:rsidR="00D13B01" w:rsidRDefault="00D13B01" w:rsidP="00D13B01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D13B01" w:rsidRDefault="00D13B01" w:rsidP="0077555C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FF0000"/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D13B01" w:rsidRDefault="00D13B01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FF0000"/>
          <w:sz w:val="27"/>
          <w:szCs w:val="27"/>
          <w:bdr w:val="none" w:sz="0" w:space="0" w:color="auto" w:frame="1"/>
        </w:rPr>
      </w:pPr>
    </w:p>
    <w:p w:rsidR="00D13B01" w:rsidRDefault="00D13B01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FF0000"/>
          <w:sz w:val="27"/>
          <w:szCs w:val="27"/>
          <w:bdr w:val="none" w:sz="0" w:space="0" w:color="auto" w:frame="1"/>
        </w:rPr>
      </w:pPr>
    </w:p>
    <w:p w:rsidR="00D13B01" w:rsidRPr="00D13B01" w:rsidRDefault="00D13B01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27"/>
          <w:szCs w:val="27"/>
        </w:rPr>
      </w:pPr>
      <w:r>
        <w:rPr>
          <w:rStyle w:val="a4"/>
          <w:rFonts w:ascii="Arial" w:hAnsi="Arial" w:cs="Arial"/>
          <w:color w:val="FF0000"/>
          <w:sz w:val="27"/>
          <w:szCs w:val="27"/>
          <w:bdr w:val="none" w:sz="0" w:space="0" w:color="auto" w:frame="1"/>
        </w:rPr>
        <w:t>Памятка для родителей.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1. Убедитесь с собственной уверенности, что дошкольное учреждение Вам необходимо.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2. Настройтесь на то, что ребенка придется приучить к посещению садика при любых обстоятельствах.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3. Объясните ребенку, почему ему необходимо посещать детский сад.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4. Не поддавайтесь на капризы ребенка по поводу детского сада.</w:t>
      </w:r>
    </w:p>
    <w:p w:rsidR="0077555C" w:rsidRPr="00D13B01" w:rsidRDefault="0077555C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3B01">
        <w:rPr>
          <w:color w:val="111111"/>
        </w:rPr>
        <w:t>5. По возможности в ДОУ ребенка лучше приводить тому из </w:t>
      </w:r>
      <w:r w:rsidRPr="00D13B01">
        <w:rPr>
          <w:rStyle w:val="a4"/>
          <w:color w:val="111111"/>
          <w:bdr w:val="none" w:sz="0" w:space="0" w:color="auto" w:frame="1"/>
        </w:rPr>
        <w:t>родителей</w:t>
      </w:r>
      <w:r w:rsidRPr="00D13B01">
        <w:rPr>
          <w:color w:val="111111"/>
        </w:rPr>
        <w:t>, с кем он легче расстается.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6. Если ребенок не хочет идти в ДОУ, выясните причину.</w:t>
      </w:r>
    </w:p>
    <w:p w:rsidR="0077555C" w:rsidRPr="00D13B01" w:rsidRDefault="0077555C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3B01">
        <w:rPr>
          <w:color w:val="111111"/>
        </w:rPr>
        <w:t>7. </w:t>
      </w:r>
      <w:r w:rsidRPr="00D13B01">
        <w:rPr>
          <w:rStyle w:val="a4"/>
          <w:color w:val="111111"/>
          <w:bdr w:val="none" w:sz="0" w:space="0" w:color="auto" w:frame="1"/>
        </w:rPr>
        <w:t>Постарайтесь</w:t>
      </w:r>
      <w:r w:rsidRPr="00D13B01">
        <w:rPr>
          <w:color w:val="111111"/>
        </w:rPr>
        <w:t> пользоваться режимом дня в ДОУ, соблюдая его дома.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8. Говорите с ребенком о трудностях в детском саду, чего он боится, учите находить выход из любых ситуаций.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9. Не пугайте ребенка детским садиком.</w:t>
      </w:r>
    </w:p>
    <w:p w:rsidR="0077555C" w:rsidRPr="00D13B01" w:rsidRDefault="0077555C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3B01">
        <w:rPr>
          <w:color w:val="111111"/>
        </w:rPr>
        <w:t>10. В период адаптации поддерживайте ребенка, встаньте на его место, </w:t>
      </w:r>
      <w:r w:rsidRPr="00D13B01">
        <w:rPr>
          <w:rStyle w:val="a4"/>
          <w:color w:val="111111"/>
          <w:bdr w:val="none" w:sz="0" w:space="0" w:color="auto" w:frame="1"/>
        </w:rPr>
        <w:t>постарайтесь понять его</w:t>
      </w:r>
      <w:r w:rsidRPr="00D13B01">
        <w:rPr>
          <w:color w:val="111111"/>
        </w:rPr>
        <w:t>, проявляйте свою любовь, чаще обнимайте ребенка, но не позволяйте собой манипулировать.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11. Разговаривайте с воспитателями о прошедшем дне в садике.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lastRenderedPageBreak/>
        <w:t>12. Старайтесь выполнять рекомендации воспитателя по поводу воспитания Вашего малыша - это ускорит процесс адаптации.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13. При необходимости выработайте систему воспитания в ДОУ и дома.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14. Сообщайте обо всех особенностях развития ребенка при первом знакомстве.</w:t>
      </w:r>
    </w:p>
    <w:p w:rsidR="0077555C" w:rsidRPr="00D13B01" w:rsidRDefault="0077555C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3B01">
        <w:rPr>
          <w:color w:val="111111"/>
        </w:rPr>
        <w:t>15. Если адаптация проходит тяжело, обратитесь за </w:t>
      </w:r>
      <w:r w:rsidRPr="00D13B01">
        <w:rPr>
          <w:rStyle w:val="a4"/>
          <w:color w:val="111111"/>
          <w:bdr w:val="none" w:sz="0" w:space="0" w:color="auto" w:frame="1"/>
        </w:rPr>
        <w:t>консультацией к психологу</w:t>
      </w:r>
      <w:r w:rsidRPr="00D13B01">
        <w:rPr>
          <w:color w:val="111111"/>
        </w:rPr>
        <w:t>.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Ребенок должен уметь</w:t>
      </w:r>
    </w:p>
    <w:p w:rsidR="0077555C" w:rsidRPr="00D13B01" w:rsidRDefault="0077555C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3B01">
        <w:rPr>
          <w:color w:val="111111"/>
          <w:u w:val="single"/>
          <w:bdr w:val="none" w:sz="0" w:space="0" w:color="auto" w:frame="1"/>
        </w:rPr>
        <w:t>• в 2 года</w:t>
      </w:r>
      <w:r w:rsidRPr="00D13B01">
        <w:rPr>
          <w:color w:val="111111"/>
        </w:rPr>
        <w:t>: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- есть аккуратно, не обливаясь;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- при умывании тереть ладони и части лица, вытираться при помощи взрослого;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- самостоятельно одеваться (натягивать носки, шапку, обувь при незначительной помощи взрослого, частично раздеваться;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- знать места хранения одежды, обуви, игрушек и посуды;</w:t>
      </w:r>
    </w:p>
    <w:p w:rsidR="0077555C" w:rsidRPr="00D13B01" w:rsidRDefault="0077555C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3B01">
        <w:rPr>
          <w:color w:val="111111"/>
        </w:rPr>
        <w:t>- пользоваться носовым платком </w:t>
      </w:r>
      <w:r w:rsidRPr="00D13B01">
        <w:rPr>
          <w:i/>
          <w:iCs/>
          <w:color w:val="111111"/>
          <w:bdr w:val="none" w:sz="0" w:space="0" w:color="auto" w:frame="1"/>
        </w:rPr>
        <w:t>(при напоминании</w:t>
      </w:r>
      <w:proofErr w:type="gramStart"/>
      <w:r w:rsidRPr="00D13B01">
        <w:rPr>
          <w:i/>
          <w:iCs/>
          <w:color w:val="111111"/>
          <w:bdr w:val="none" w:sz="0" w:space="0" w:color="auto" w:frame="1"/>
        </w:rPr>
        <w:t>)</w:t>
      </w:r>
      <w:r w:rsidRPr="00D13B01">
        <w:rPr>
          <w:color w:val="111111"/>
        </w:rPr>
        <w:t> ;</w:t>
      </w:r>
      <w:proofErr w:type="gramEnd"/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- контролиров</w:t>
      </w:r>
      <w:bookmarkStart w:id="0" w:name="_GoBack"/>
      <w:bookmarkEnd w:id="0"/>
      <w:r w:rsidRPr="00D13B01">
        <w:rPr>
          <w:color w:val="111111"/>
        </w:rPr>
        <w:t>ать физиологические потребности;</w:t>
      </w:r>
    </w:p>
    <w:p w:rsidR="0077555C" w:rsidRPr="00D13B01" w:rsidRDefault="0077555C" w:rsidP="0077555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13B01">
        <w:rPr>
          <w:color w:val="111111"/>
          <w:u w:val="single"/>
          <w:bdr w:val="none" w:sz="0" w:space="0" w:color="auto" w:frame="1"/>
        </w:rPr>
        <w:t>• в 2 года и 6 месяцев</w:t>
      </w:r>
      <w:r w:rsidRPr="00D13B01">
        <w:rPr>
          <w:color w:val="111111"/>
        </w:rPr>
        <w:t>: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- одеваться и раздеваться с небольшой помощью взрослого;</w:t>
      </w:r>
    </w:p>
    <w:p w:rsidR="0077555C" w:rsidRPr="00D13B01" w:rsidRDefault="0077555C" w:rsidP="0077555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13B01">
        <w:rPr>
          <w:color w:val="111111"/>
        </w:rPr>
        <w:t>- расстегивать и застегивать одну-две пуговицы.</w:t>
      </w:r>
    </w:p>
    <w:p w:rsidR="000F2ADA" w:rsidRDefault="00D13B01" w:rsidP="0077555C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2F1D5899" wp14:editId="2A157690">
            <wp:extent cx="5391150" cy="2200275"/>
            <wp:effectExtent l="0" t="0" r="0" b="9525"/>
            <wp:docPr id="1" name="Рисунок 1" descr="Картинки по запросу ребенок идет в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ебенок идет в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646" cy="220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ADA" w:rsidSect="00D13B0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E0"/>
    <w:rsid w:val="000F2ADA"/>
    <w:rsid w:val="0077555C"/>
    <w:rsid w:val="00D13B01"/>
    <w:rsid w:val="00EC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A0BB"/>
  <w15:chartTrackingRefBased/>
  <w15:docId w15:val="{59D3277D-796A-4374-B7D0-84454B5D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55C"/>
    <w:rPr>
      <w:b/>
      <w:bCs/>
    </w:rPr>
  </w:style>
  <w:style w:type="table" w:styleId="a5">
    <w:name w:val="Table Grid"/>
    <w:basedOn w:val="a1"/>
    <w:uiPriority w:val="39"/>
    <w:rsid w:val="0077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597B-707B-49C9-A696-FB6978C1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2019-12-09T11:40:00Z</dcterms:created>
  <dcterms:modified xsi:type="dcterms:W3CDTF">2019-12-10T05:32:00Z</dcterms:modified>
</cp:coreProperties>
</file>